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C886452" w:rsidR="007D2A74" w:rsidRDefault="0013233C">
      <w:pPr>
        <w:tabs>
          <w:tab w:val="left" w:pos="4536"/>
        </w:tabs>
        <w:spacing w:line="276" w:lineRule="auto"/>
        <w:jc w:val="right"/>
        <w:rPr>
          <w:i/>
        </w:rPr>
      </w:pPr>
      <w:r>
        <w:rPr>
          <w:i/>
        </w:rPr>
        <w:t>Załącznik nr 1</w:t>
      </w:r>
      <w:r w:rsidR="00F47351">
        <w:rPr>
          <w:i/>
        </w:rPr>
        <w:t>2</w:t>
      </w:r>
      <w:r>
        <w:rPr>
          <w:i/>
        </w:rPr>
        <w:t xml:space="preserve"> do SIWZ</w:t>
      </w:r>
    </w:p>
    <w:p w14:paraId="00000002" w14:textId="77777777" w:rsidR="007D2A74" w:rsidRDefault="007D2A74">
      <w:pPr>
        <w:tabs>
          <w:tab w:val="left" w:pos="4536"/>
        </w:tabs>
        <w:spacing w:line="276" w:lineRule="auto"/>
        <w:jc w:val="both"/>
      </w:pPr>
    </w:p>
    <w:p w14:paraId="00000003" w14:textId="77777777" w:rsidR="007D2A74" w:rsidRDefault="007D2A74">
      <w:pPr>
        <w:tabs>
          <w:tab w:val="left" w:pos="4536"/>
        </w:tabs>
        <w:spacing w:line="276" w:lineRule="auto"/>
        <w:jc w:val="both"/>
      </w:pPr>
    </w:p>
    <w:p w14:paraId="00000004" w14:textId="441CCB6B" w:rsidR="007D2A74" w:rsidRDefault="0013233C">
      <w:pPr>
        <w:tabs>
          <w:tab w:val="left" w:pos="4536"/>
        </w:tabs>
        <w:spacing w:line="276" w:lineRule="auto"/>
        <w:jc w:val="both"/>
      </w:pPr>
      <w:r>
        <w:t>Identyfikator postępowania pn.:</w:t>
      </w:r>
      <w:r w:rsidRPr="00B94F01">
        <w:t xml:space="preserve"> </w:t>
      </w:r>
      <w:r w:rsidRPr="00B94F01">
        <w:rPr>
          <w:b/>
        </w:rPr>
        <w:t xml:space="preserve">Utrzymanie </w:t>
      </w:r>
      <w:r w:rsidR="00F47351" w:rsidRPr="00B94F01">
        <w:rPr>
          <w:b/>
        </w:rPr>
        <w:t xml:space="preserve">wałów przeciwpowodziowych </w:t>
      </w:r>
      <w:r w:rsidR="00F47351" w:rsidRPr="00B94F01">
        <w:rPr>
          <w:b/>
          <w:color w:val="000000"/>
        </w:rPr>
        <w:t>na terenie Zarządu Zlewni w Zielonej Górze</w:t>
      </w:r>
      <w:r w:rsidRPr="00F47351">
        <w:rPr>
          <w:b/>
        </w:rPr>
        <w:t>,</w:t>
      </w:r>
      <w:r>
        <w:t xml:space="preserve"> znak: WR.ROZ.2810.</w:t>
      </w:r>
      <w:r w:rsidR="00F47351">
        <w:t>13</w:t>
      </w:r>
      <w:r>
        <w:t>.2020:</w:t>
      </w:r>
    </w:p>
    <w:p w14:paraId="00000005" w14:textId="77777777" w:rsidR="007D2A74" w:rsidRDefault="007D2A74">
      <w:pPr>
        <w:tabs>
          <w:tab w:val="left" w:pos="4536"/>
        </w:tabs>
        <w:spacing w:line="276" w:lineRule="auto"/>
      </w:pPr>
    </w:p>
    <w:p w14:paraId="00000007" w14:textId="1B125649" w:rsidR="007D2A74" w:rsidRDefault="008C123C">
      <w:pPr>
        <w:rPr>
          <w:color w:val="FF0000"/>
        </w:rPr>
      </w:pPr>
      <w:bookmarkStart w:id="0" w:name="_gjdgxs" w:colFirst="0" w:colLast="0"/>
      <w:bookmarkEnd w:id="0"/>
      <w:r>
        <w:rPr>
          <w:rFonts w:ascii="Calibri" w:hAnsi="Calibri" w:cs="Calibri"/>
          <w:color w:val="333333"/>
          <w:sz w:val="21"/>
          <w:szCs w:val="21"/>
        </w:rPr>
        <w:t>a9de2f3d-e48e-4da1-b9e1-ac300e8cc380</w:t>
      </w:r>
    </w:p>
    <w:sectPr w:rsidR="007D2A7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A74"/>
    <w:rsid w:val="0013233C"/>
    <w:rsid w:val="007D2A74"/>
    <w:rsid w:val="008C123C"/>
    <w:rsid w:val="00B94F01"/>
    <w:rsid w:val="00F4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6F0D2"/>
  <w15:docId w15:val="{12CA2D63-346E-4881-B2C6-9504B125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Jarosław Tyrlik (RZGW Wrocław)</cp:lastModifiedBy>
  <cp:revision>5</cp:revision>
  <cp:lastPrinted>2020-04-07T07:46:00Z</cp:lastPrinted>
  <dcterms:created xsi:type="dcterms:W3CDTF">2020-04-07T07:45:00Z</dcterms:created>
  <dcterms:modified xsi:type="dcterms:W3CDTF">2020-04-21T10:21:00Z</dcterms:modified>
</cp:coreProperties>
</file>